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RPr="00394AA3" w:rsidP="009F09D2">
      <w:pPr>
        <w:ind w:left="-284" w:right="-97" w:firstLine="540"/>
        <w:jc w:val="right"/>
        <w:rPr>
          <w:color w:val="000000"/>
        </w:rPr>
      </w:pPr>
      <w:r w:rsidRPr="00394AA3">
        <w:rPr>
          <w:color w:val="000000"/>
        </w:rPr>
        <w:t>Дело № 5-</w:t>
      </w:r>
      <w:r w:rsidR="00AD532F">
        <w:rPr>
          <w:color w:val="000000"/>
        </w:rPr>
        <w:t>961</w:t>
      </w:r>
      <w:r w:rsidRPr="00394AA3">
        <w:rPr>
          <w:color w:val="000000"/>
        </w:rPr>
        <w:t>-21</w:t>
      </w:r>
      <w:r w:rsidRPr="00394AA3" w:rsidR="000118A6">
        <w:rPr>
          <w:color w:val="000000"/>
        </w:rPr>
        <w:t>07</w:t>
      </w:r>
      <w:r w:rsidRPr="00394AA3">
        <w:rPr>
          <w:color w:val="000000"/>
        </w:rPr>
        <w:t>/20</w:t>
      </w:r>
      <w:r w:rsidRPr="00394AA3" w:rsidR="00EE488E">
        <w:rPr>
          <w:color w:val="000000"/>
        </w:rPr>
        <w:t>2</w:t>
      </w:r>
      <w:r w:rsidRPr="00394AA3" w:rsidR="000E4631">
        <w:rPr>
          <w:color w:val="000000"/>
        </w:rPr>
        <w:t>4</w:t>
      </w:r>
    </w:p>
    <w:p w:rsidR="003349AA" w:rsidRPr="00394AA3" w:rsidP="009F09D2">
      <w:pPr>
        <w:ind w:left="-284" w:right="-97" w:firstLine="540"/>
        <w:jc w:val="right"/>
        <w:rPr>
          <w:bCs/>
          <w:color w:val="000000"/>
        </w:rPr>
      </w:pPr>
      <w:r w:rsidRPr="00394AA3">
        <w:rPr>
          <w:color w:val="000000"/>
        </w:rPr>
        <w:t>86</w:t>
      </w:r>
      <w:r w:rsidRPr="00394AA3">
        <w:rPr>
          <w:color w:val="000000"/>
          <w:lang w:val="en-US"/>
        </w:rPr>
        <w:t>MS</w:t>
      </w:r>
      <w:r w:rsidRPr="00394AA3" w:rsidR="009F09D2">
        <w:rPr>
          <w:color w:val="000000"/>
        </w:rPr>
        <w:t>0008</w:t>
      </w:r>
      <w:r w:rsidRPr="00394AA3">
        <w:rPr>
          <w:color w:val="000000"/>
        </w:rPr>
        <w:t>-01-</w:t>
      </w:r>
      <w:r w:rsidRPr="00394AA3" w:rsidR="000E4631">
        <w:rPr>
          <w:color w:val="000000"/>
        </w:rPr>
        <w:t>2024-</w:t>
      </w:r>
      <w:r w:rsidR="00AD532F">
        <w:rPr>
          <w:color w:val="000000"/>
        </w:rPr>
        <w:t>005930-16</w:t>
      </w:r>
      <w:r w:rsidRPr="00394AA3" w:rsidR="000E4631">
        <w:rPr>
          <w:color w:val="000000"/>
        </w:rPr>
        <w:t xml:space="preserve"> </w:t>
      </w:r>
    </w:p>
    <w:p w:rsidR="004440CE" w:rsidRPr="00394AA3" w:rsidP="009F09D2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ПОСТАНОВЛЕНИЕ</w:t>
      </w:r>
    </w:p>
    <w:p w:rsidR="004440CE" w:rsidRPr="00394AA3" w:rsidP="009F09D2">
      <w:pPr>
        <w:pStyle w:val="Title"/>
        <w:ind w:left="-284" w:right="-97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94AA3" w:rsidP="009F09D2">
      <w:pPr>
        <w:pStyle w:val="BodyTextIndent"/>
        <w:ind w:left="-284" w:right="-97" w:firstLine="540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17</w:t>
      </w:r>
      <w:r w:rsidRPr="00394AA3" w:rsidR="000E4631">
        <w:rPr>
          <w:color w:val="000000"/>
          <w:sz w:val="24"/>
          <w:szCs w:val="24"/>
          <w:lang w:val="ru-RU"/>
        </w:rPr>
        <w:t xml:space="preserve"> июля 2024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                     </w:t>
      </w:r>
      <w:r w:rsidRPr="00394AA3" w:rsidR="007C1C39">
        <w:rPr>
          <w:color w:val="000000"/>
          <w:sz w:val="24"/>
          <w:szCs w:val="24"/>
        </w:rPr>
        <w:t xml:space="preserve">     </w:t>
      </w:r>
      <w:r w:rsidRPr="00394AA3" w:rsidR="00AE4B27">
        <w:rPr>
          <w:color w:val="000000"/>
          <w:sz w:val="24"/>
          <w:szCs w:val="24"/>
        </w:rPr>
        <w:t xml:space="preserve">  </w:t>
      </w:r>
      <w:r w:rsidRPr="00394AA3" w:rsidR="00BA3233">
        <w:rPr>
          <w:color w:val="000000"/>
          <w:sz w:val="24"/>
          <w:szCs w:val="24"/>
        </w:rPr>
        <w:t xml:space="preserve"> </w:t>
      </w:r>
      <w:r w:rsidRPr="00394AA3" w:rsidR="001A01D6">
        <w:rPr>
          <w:color w:val="000000"/>
          <w:sz w:val="24"/>
          <w:szCs w:val="24"/>
        </w:rPr>
        <w:t xml:space="preserve"> </w:t>
      </w:r>
      <w:r w:rsidRPr="00394AA3" w:rsidR="00DC745E">
        <w:rPr>
          <w:color w:val="000000"/>
          <w:sz w:val="24"/>
          <w:szCs w:val="24"/>
        </w:rPr>
        <w:t xml:space="preserve">  </w:t>
      </w:r>
      <w:r w:rsidRPr="00394AA3" w:rsidR="000F6A01">
        <w:rPr>
          <w:color w:val="000000"/>
          <w:sz w:val="24"/>
          <w:szCs w:val="24"/>
        </w:rPr>
        <w:t xml:space="preserve"> </w:t>
      </w:r>
      <w:r w:rsidRPr="00394AA3" w:rsidR="00626D38">
        <w:rPr>
          <w:color w:val="000000"/>
          <w:sz w:val="24"/>
          <w:szCs w:val="24"/>
        </w:rPr>
        <w:t xml:space="preserve">        </w:t>
      </w:r>
      <w:r w:rsidRPr="00394AA3" w:rsidR="00C908D3">
        <w:rPr>
          <w:color w:val="000000"/>
          <w:sz w:val="24"/>
          <w:szCs w:val="24"/>
          <w:lang w:val="ru-RU"/>
        </w:rPr>
        <w:t xml:space="preserve"> </w:t>
      </w:r>
      <w:r w:rsidRPr="00394AA3" w:rsidR="004C73B0">
        <w:rPr>
          <w:color w:val="000000"/>
          <w:sz w:val="24"/>
          <w:szCs w:val="24"/>
        </w:rPr>
        <w:t xml:space="preserve"> </w:t>
      </w:r>
      <w:r w:rsidRPr="00394AA3" w:rsidR="00F10594">
        <w:rPr>
          <w:color w:val="000000"/>
          <w:sz w:val="24"/>
          <w:szCs w:val="24"/>
          <w:lang w:val="ru-RU"/>
        </w:rPr>
        <w:t xml:space="preserve">         </w:t>
      </w:r>
      <w:r w:rsidRPr="00394AA3" w:rsidR="004C73B0">
        <w:rPr>
          <w:color w:val="000000"/>
          <w:sz w:val="24"/>
          <w:szCs w:val="24"/>
        </w:rPr>
        <w:t xml:space="preserve">  </w:t>
      </w:r>
      <w:r w:rsidRPr="00394AA3" w:rsidR="00E1701B">
        <w:rPr>
          <w:color w:val="000000"/>
          <w:sz w:val="24"/>
          <w:szCs w:val="24"/>
          <w:lang w:val="ru-RU"/>
        </w:rPr>
        <w:t xml:space="preserve">       </w:t>
      </w:r>
      <w:r w:rsidRPr="00394AA3"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94AA3" w:rsidR="00EE488E">
        <w:rPr>
          <w:color w:val="000000"/>
          <w:sz w:val="24"/>
          <w:szCs w:val="24"/>
          <w:lang w:val="ru-RU"/>
        </w:rPr>
        <w:t xml:space="preserve">         </w:t>
      </w:r>
      <w:r w:rsidRPr="00394AA3" w:rsidR="004440CE">
        <w:rPr>
          <w:color w:val="000000"/>
          <w:sz w:val="24"/>
          <w:szCs w:val="24"/>
        </w:rPr>
        <w:t>г. Нижневартовск</w:t>
      </w:r>
    </w:p>
    <w:p w:rsidR="000118A6" w:rsidRPr="00394AA3" w:rsidP="009F09D2">
      <w:pPr>
        <w:pStyle w:val="BodyTextIndent"/>
        <w:ind w:left="-284" w:right="-97" w:firstLine="540"/>
        <w:jc w:val="both"/>
        <w:rPr>
          <w:sz w:val="24"/>
          <w:szCs w:val="24"/>
        </w:rPr>
      </w:pPr>
      <w:r w:rsidRPr="00394AA3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94AA3">
        <w:rPr>
          <w:sz w:val="24"/>
          <w:szCs w:val="24"/>
          <w:lang w:val="ru-RU"/>
        </w:rPr>
        <w:t>Н</w:t>
      </w:r>
      <w:r w:rsidRPr="00394AA3">
        <w:rPr>
          <w:sz w:val="24"/>
          <w:szCs w:val="24"/>
        </w:rPr>
        <w:t>ижневартовского</w:t>
      </w:r>
      <w:r w:rsidRPr="00394AA3">
        <w:rPr>
          <w:sz w:val="24"/>
          <w:szCs w:val="24"/>
        </w:rPr>
        <w:t xml:space="preserve"> судебного района </w:t>
      </w:r>
      <w:r w:rsidRPr="00394AA3">
        <w:rPr>
          <w:sz w:val="24"/>
          <w:szCs w:val="24"/>
        </w:rPr>
        <w:t>г.о.з</w:t>
      </w:r>
      <w:r w:rsidRPr="00394AA3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94AA3">
        <w:rPr>
          <w:sz w:val="24"/>
          <w:szCs w:val="24"/>
        </w:rPr>
        <w:t>Нижневартовского</w:t>
      </w:r>
      <w:r w:rsidRPr="00394AA3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94AA3">
        <w:rPr>
          <w:sz w:val="24"/>
          <w:szCs w:val="24"/>
        </w:rPr>
        <w:t>ва О.С.,</w:t>
      </w:r>
    </w:p>
    <w:p w:rsidR="004440CE" w:rsidRPr="00394AA3" w:rsidP="009F09D2">
      <w:pPr>
        <w:ind w:left="-284" w:right="-97" w:firstLine="540"/>
        <w:jc w:val="both"/>
        <w:rPr>
          <w:b/>
          <w:color w:val="000000"/>
        </w:rPr>
      </w:pPr>
      <w:r w:rsidRPr="00394AA3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94AA3" w:rsidP="009F09D2">
      <w:pPr>
        <w:pStyle w:val="BodyTextIndent"/>
        <w:ind w:left="-284" w:right="-97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Канунникова</w:t>
      </w:r>
      <w:r>
        <w:rPr>
          <w:color w:val="000000"/>
          <w:sz w:val="24"/>
          <w:szCs w:val="24"/>
          <w:lang w:val="ru-RU"/>
        </w:rPr>
        <w:t xml:space="preserve">  Виталия</w:t>
      </w:r>
      <w:r>
        <w:rPr>
          <w:color w:val="000000"/>
          <w:sz w:val="24"/>
          <w:szCs w:val="24"/>
          <w:lang w:val="ru-RU"/>
        </w:rPr>
        <w:t xml:space="preserve"> Сергеевича</w:t>
      </w:r>
      <w:r w:rsidRPr="00394AA3" w:rsidR="00E820CA">
        <w:rPr>
          <w:color w:val="000000"/>
          <w:sz w:val="24"/>
          <w:szCs w:val="24"/>
          <w:lang w:val="ru-RU"/>
        </w:rPr>
        <w:t>,</w:t>
      </w:r>
      <w:r w:rsidRPr="00394AA3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родивше</w:t>
      </w:r>
      <w:r w:rsidRPr="00394AA3" w:rsidR="00942F2A">
        <w:rPr>
          <w:color w:val="000000"/>
          <w:sz w:val="24"/>
          <w:szCs w:val="24"/>
          <w:lang w:val="ru-RU"/>
        </w:rPr>
        <w:t>гося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Pr="00394AA3" w:rsidR="00DB02B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года в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проживающе</w:t>
      </w:r>
      <w:r w:rsidRPr="00394AA3" w:rsidR="00942F2A">
        <w:rPr>
          <w:color w:val="000000"/>
          <w:sz w:val="24"/>
          <w:szCs w:val="24"/>
          <w:lang w:val="ru-RU"/>
        </w:rPr>
        <w:t>го</w:t>
      </w:r>
      <w:r w:rsidRPr="00394AA3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 w:rsidRPr="00394AA3" w:rsidR="009F09D2">
        <w:rPr>
          <w:color w:val="000000"/>
          <w:sz w:val="24"/>
          <w:szCs w:val="24"/>
          <w:lang w:val="ru-RU"/>
        </w:rPr>
        <w:t>,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 w:rsidRPr="00394AA3"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 w:rsidRPr="00394AA3" w:rsidR="00C22337">
        <w:rPr>
          <w:color w:val="000000"/>
          <w:sz w:val="24"/>
          <w:szCs w:val="24"/>
          <w:lang w:val="ru-RU"/>
        </w:rPr>
        <w:t xml:space="preserve"> выдано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 года, </w:t>
      </w:r>
      <w:r w:rsidRPr="00394AA3"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94AA3" w:rsidP="009F09D2">
      <w:pPr>
        <w:pStyle w:val="BodyTextIndent"/>
        <w:ind w:left="-284" w:right="-97" w:firstLine="540"/>
        <w:jc w:val="both"/>
        <w:rPr>
          <w:b/>
          <w:bCs/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 xml:space="preserve">  </w:t>
      </w:r>
    </w:p>
    <w:p w:rsidR="004440CE" w:rsidRPr="00394AA3" w:rsidP="009F09D2">
      <w:pPr>
        <w:ind w:left="-284" w:right="-97" w:firstLine="540"/>
        <w:jc w:val="center"/>
        <w:rPr>
          <w:color w:val="000000"/>
        </w:rPr>
      </w:pPr>
      <w:r w:rsidRPr="00394AA3">
        <w:rPr>
          <w:color w:val="000000"/>
        </w:rPr>
        <w:t>УСТАНОВИЛ:</w:t>
      </w:r>
    </w:p>
    <w:p w:rsidR="000118A6" w:rsidRPr="00394AA3" w:rsidP="009F09D2">
      <w:pPr>
        <w:ind w:left="-284" w:right="-97" w:firstLine="540"/>
        <w:jc w:val="center"/>
        <w:rPr>
          <w:color w:val="000000"/>
        </w:rPr>
      </w:pP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>
        <w:rPr>
          <w:lang w:eastAsia="ru-RU"/>
        </w:rPr>
        <w:t>Канунников</w:t>
      </w:r>
      <w:r>
        <w:rPr>
          <w:lang w:eastAsia="ru-RU"/>
        </w:rPr>
        <w:t xml:space="preserve"> В.С</w:t>
      </w:r>
      <w:r w:rsidR="00394AA3">
        <w:rPr>
          <w:lang w:eastAsia="ru-RU"/>
        </w:rPr>
        <w:t>.</w:t>
      </w:r>
      <w:r w:rsidRPr="00394AA3">
        <w:rPr>
          <w:lang w:eastAsia="ru-RU"/>
        </w:rPr>
        <w:t xml:space="preserve"> </w:t>
      </w:r>
      <w:r>
        <w:rPr>
          <w:lang w:eastAsia="ru-RU"/>
        </w:rPr>
        <w:t>30.05</w:t>
      </w:r>
      <w:r w:rsidRPr="00394AA3">
        <w:rPr>
          <w:lang w:eastAsia="ru-RU"/>
        </w:rPr>
        <w:t xml:space="preserve">.2024 года в </w:t>
      </w:r>
      <w:r>
        <w:rPr>
          <w:lang w:eastAsia="ru-RU"/>
        </w:rPr>
        <w:t>09</w:t>
      </w:r>
      <w:r w:rsidR="00394AA3">
        <w:rPr>
          <w:lang w:eastAsia="ru-RU"/>
        </w:rPr>
        <w:t xml:space="preserve"> часов </w:t>
      </w:r>
      <w:r>
        <w:rPr>
          <w:lang w:eastAsia="ru-RU"/>
        </w:rPr>
        <w:t>17 мин на 8</w:t>
      </w:r>
      <w:r w:rsidR="00394A02">
        <w:rPr>
          <w:lang w:eastAsia="ru-RU"/>
        </w:rPr>
        <w:t xml:space="preserve"> </w:t>
      </w:r>
      <w:r w:rsidR="00394A02">
        <w:rPr>
          <w:lang w:eastAsia="ru-RU"/>
        </w:rPr>
        <w:t>км</w:t>
      </w:r>
      <w:r w:rsidRPr="00394AA3">
        <w:rPr>
          <w:lang w:eastAsia="ru-RU"/>
        </w:rPr>
        <w:t xml:space="preserve">  автодороги</w:t>
      </w:r>
      <w:r w:rsidRPr="00394AA3">
        <w:rPr>
          <w:lang w:eastAsia="ru-RU"/>
        </w:rPr>
        <w:t xml:space="preserve">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, управляя автомобилем «</w:t>
      </w:r>
      <w:r>
        <w:rPr>
          <w:lang w:eastAsia="ru-RU"/>
        </w:rPr>
        <w:t xml:space="preserve">Субару </w:t>
      </w:r>
      <w:r>
        <w:rPr>
          <w:lang w:eastAsia="ru-RU"/>
        </w:rPr>
        <w:t>Легаси</w:t>
      </w:r>
      <w:r w:rsidRPr="00394AA3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394AA3">
        <w:rPr>
          <w:lang w:eastAsia="ru-RU"/>
        </w:rPr>
        <w:t xml:space="preserve"> в нарушение п. 1.3 Правил дорожного движения РФ, совершил обгон транспортного средства с выездом на полосу дороги, предназначенную для встречного движения в зоне действия знака 3.20 «обгон запрещен» уста</w:t>
      </w:r>
      <w:r w:rsidRPr="00394AA3">
        <w:rPr>
          <w:lang w:eastAsia="ru-RU"/>
        </w:rPr>
        <w:t xml:space="preserve">новленный совместно со знаком дополнительной информации 8.5.4 ПДД «время действия знака с 07.00-10.00 и с 17.00-20.00». </w:t>
      </w:r>
    </w:p>
    <w:p w:rsidR="00394AA3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На рассмотрение дела об административном правонарушении </w:t>
      </w:r>
      <w:r w:rsidR="00AD532F">
        <w:rPr>
          <w:lang w:eastAsia="ru-RU"/>
        </w:rPr>
        <w:t>Канунников</w:t>
      </w:r>
      <w:r w:rsidR="00AD532F">
        <w:rPr>
          <w:lang w:eastAsia="ru-RU"/>
        </w:rPr>
        <w:t xml:space="preserve"> В.С.</w:t>
      </w:r>
      <w:r w:rsidRPr="00394AA3" w:rsidR="00AD532F">
        <w:rPr>
          <w:lang w:eastAsia="ru-RU"/>
        </w:rPr>
        <w:t xml:space="preserve"> </w:t>
      </w:r>
      <w:r w:rsidRPr="00394AA3">
        <w:rPr>
          <w:lang w:eastAsia="ru-RU"/>
        </w:rPr>
        <w:t xml:space="preserve">не явился, о времени и месте рассмотрения извещался надлежащим </w:t>
      </w:r>
      <w:r w:rsidRPr="00394AA3">
        <w:rPr>
          <w:lang w:eastAsia="ru-RU"/>
        </w:rPr>
        <w:t xml:space="preserve">образом. 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протокол об административном правонарушении 86 ХМ </w:t>
      </w:r>
      <w:r w:rsidR="00AD532F">
        <w:rPr>
          <w:lang w:eastAsia="ru-RU"/>
        </w:rPr>
        <w:t xml:space="preserve">559259 </w:t>
      </w:r>
      <w:r w:rsidRPr="00394AA3">
        <w:rPr>
          <w:lang w:eastAsia="ru-RU"/>
        </w:rPr>
        <w:t xml:space="preserve">от </w:t>
      </w:r>
      <w:r w:rsidR="00AD532F">
        <w:rPr>
          <w:lang w:eastAsia="ru-RU"/>
        </w:rPr>
        <w:t>30.05</w:t>
      </w:r>
      <w:r w:rsidRPr="00394AA3">
        <w:rPr>
          <w:lang w:eastAsia="ru-RU"/>
        </w:rPr>
        <w:t>.2024  года</w:t>
      </w:r>
      <w:r w:rsidRPr="00394AA3">
        <w:rPr>
          <w:lang w:eastAsia="ru-RU"/>
        </w:rPr>
        <w:t>;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схему нарушения ПДД от </w:t>
      </w:r>
      <w:r w:rsidR="00AD532F">
        <w:rPr>
          <w:lang w:eastAsia="ru-RU"/>
        </w:rPr>
        <w:t>30.05</w:t>
      </w:r>
      <w:r w:rsidRPr="00394AA3">
        <w:rPr>
          <w:lang w:eastAsia="ru-RU"/>
        </w:rPr>
        <w:t>.2024 года;</w:t>
      </w:r>
    </w:p>
    <w:p w:rsidR="009F09D2" w:rsidRPr="00394AA3" w:rsidP="00394AA3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 проект организации дорожного движения на автомобильной </w:t>
      </w:r>
      <w:r w:rsidRPr="00394AA3">
        <w:rPr>
          <w:lang w:eastAsia="ru-RU"/>
        </w:rPr>
        <w:t>дороге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;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- </w:t>
      </w:r>
      <w:r w:rsidRPr="00394AA3">
        <w:rPr>
          <w:lang w:eastAsia="ru-RU"/>
        </w:rPr>
        <w:t>видеофиксацию</w:t>
      </w:r>
      <w:r w:rsidRPr="00394AA3">
        <w:rPr>
          <w:lang w:eastAsia="ru-RU"/>
        </w:rPr>
        <w:t>, приходит к следующему.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Диспозицией ч. 4 ст.12.15 Кодекса РФ об АП предусмотрена административная ответственность за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</w:t>
      </w:r>
      <w:r w:rsidRPr="00394AA3">
        <w:rPr>
          <w:lang w:eastAsia="ru-RU"/>
        </w:rPr>
        <w:t>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Из раздела 3. Запрещающие знаки ДОРОЖНЫЕ ЗНАКИ Приложения 1 к ПДД РФ, запрещающие знаки ввод</w:t>
      </w:r>
      <w:r w:rsidRPr="00394AA3">
        <w:rPr>
          <w:lang w:eastAsia="ru-RU"/>
        </w:rPr>
        <w:t xml:space="preserve">ят или отменяют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 соответствии с разделом 8 </w:t>
      </w:r>
      <w:r w:rsidRPr="00394AA3">
        <w:rPr>
          <w:lang w:eastAsia="ru-RU"/>
        </w:rPr>
        <w:t xml:space="preserve">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</w:t>
      </w:r>
      <w:r w:rsidRPr="00394AA3">
        <w:rPr>
          <w:lang w:eastAsia="ru-RU"/>
        </w:rPr>
        <w:t>применены,  либо</w:t>
      </w:r>
      <w:r w:rsidRPr="00394AA3">
        <w:rPr>
          <w:lang w:eastAsia="ru-RU"/>
        </w:rPr>
        <w:t xml:space="preserve"> содержат иную информацию для участников дорожного движения</w:t>
      </w:r>
      <w:r w:rsidRPr="00394AA3">
        <w:rPr>
          <w:lang w:eastAsia="ru-RU"/>
        </w:rPr>
        <w:t xml:space="preserve"> – табличка 8.5.4 «Время действия»  указывает время суток, в течение которого действует знак.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</w:t>
      </w:r>
      <w:r w:rsidRPr="00394AA3">
        <w:rPr>
          <w:lang w:eastAsia="ru-RU"/>
        </w:rPr>
        <w:t>аченную для встречного движения, и последующим возвращением на ранее занимаемую полосу (сторону проезжей части).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В силу п. 1.3 ПДД РФ участники дорожного движения обязаны знать и соблюдать относящиеся к ним требования Правил, сигналов светофоров, знаков и </w:t>
      </w:r>
      <w:r w:rsidRPr="00394AA3">
        <w:rPr>
          <w:lang w:eastAsia="ru-RU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</w:t>
      </w:r>
      <w:r w:rsidRPr="00394AA3">
        <w:rPr>
          <w:lang w:eastAsia="ru-RU"/>
        </w:rPr>
        <w:t xml:space="preserve"> части дороги, предназначенную для встречного движения, также следует квалифицировать по </w:t>
      </w:r>
      <w:hyperlink r:id="rId6" w:history="1">
        <w:r w:rsidRPr="00394AA3">
          <w:rPr>
            <w:color w:val="0000EE"/>
            <w:u w:val="single" w:color="0000EE"/>
            <w:lang w:eastAsia="ru-RU"/>
          </w:rPr>
          <w:t>ст. 12.15</w:t>
        </w:r>
      </w:hyperlink>
      <w:r w:rsidRPr="00394AA3">
        <w:rPr>
          <w:lang w:eastAsia="ru-RU"/>
        </w:rPr>
        <w:t xml:space="preserve">, поскольку эта норма является специальной по отношению к </w:t>
      </w:r>
      <w:hyperlink r:id="rId7" w:history="1">
        <w:r w:rsidRPr="00394AA3">
          <w:rPr>
            <w:color w:val="0000EE"/>
            <w:u w:val="single" w:color="0000EE"/>
            <w:lang w:eastAsia="ru-RU"/>
          </w:rPr>
          <w:t>ст. 12.16</w:t>
        </w:r>
      </w:hyperlink>
      <w:r w:rsidRPr="00394AA3">
        <w:rPr>
          <w:lang w:eastAsia="ru-RU"/>
        </w:rPr>
        <w:t xml:space="preserve"> Кодекса </w:t>
      </w:r>
      <w:r w:rsidRPr="00394AA3">
        <w:rPr>
          <w:lang w:eastAsia="ru-RU"/>
        </w:rPr>
        <w:t xml:space="preserve">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94AA3">
          <w:rPr>
            <w:color w:val="0000EE"/>
            <w:u w:val="single" w:color="0000EE"/>
            <w:lang w:eastAsia="ru-RU"/>
          </w:rPr>
          <w:t>3.20</w:t>
        </w:r>
      </w:hyperlink>
      <w:r w:rsidRPr="00394AA3">
        <w:rPr>
          <w:lang w:eastAsia="ru-RU"/>
        </w:rPr>
        <w:t xml:space="preserve"> «Обгон запрещен».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Факт совершения </w:t>
      </w:r>
      <w:r w:rsidR="00AD532F">
        <w:rPr>
          <w:lang w:eastAsia="ru-RU"/>
        </w:rPr>
        <w:t>Канунниковым</w:t>
      </w:r>
      <w:r w:rsidR="00AD532F">
        <w:rPr>
          <w:lang w:eastAsia="ru-RU"/>
        </w:rPr>
        <w:t xml:space="preserve"> В.С.</w:t>
      </w:r>
      <w:r w:rsidRPr="00394AA3" w:rsidR="00AD532F">
        <w:rPr>
          <w:lang w:eastAsia="ru-RU"/>
        </w:rPr>
        <w:t xml:space="preserve"> </w:t>
      </w:r>
      <w:r w:rsidRPr="00394AA3">
        <w:rPr>
          <w:lang w:eastAsia="ru-RU"/>
        </w:rPr>
        <w:t xml:space="preserve">обгона транспортного средства с выездом на сторону дороги, предназначенную для встречного движения в нарушение ПДД РФ, </w:t>
      </w:r>
      <w:r w:rsidRPr="00394AA3">
        <w:rPr>
          <w:lang w:eastAsia="ru-RU"/>
        </w:rPr>
        <w:t>подтверждается имеющимися в материалах дела непротиворечивыми, последовательными, соответствующими критерию относимости</w:t>
      </w:r>
      <w:r w:rsidRPr="00394AA3">
        <w:rPr>
          <w:lang w:eastAsia="ru-RU"/>
        </w:rPr>
        <w:t xml:space="preserve"> и допустимости доказательствами (протоколом об административном правонарушении, схемой нарушения ПДД, дислокацией дорожных знаков, </w:t>
      </w:r>
      <w:r w:rsidRPr="00394AA3">
        <w:rPr>
          <w:lang w:eastAsia="ru-RU"/>
        </w:rPr>
        <w:t>видеофиксацией</w:t>
      </w:r>
      <w:r w:rsidRPr="00394AA3">
        <w:rPr>
          <w:lang w:eastAsia="ru-RU"/>
        </w:rPr>
        <w:t>). Существенных недостатков, влекущих невозможность использования в качестве доказательств, в том числе процес</w:t>
      </w:r>
      <w:r w:rsidRPr="00394AA3">
        <w:rPr>
          <w:lang w:eastAsia="ru-RU"/>
        </w:rPr>
        <w:t>суальных нарушений, данные документы не содержат.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Своими действиями </w:t>
      </w:r>
      <w:r w:rsidR="00AD532F">
        <w:rPr>
          <w:lang w:eastAsia="ru-RU"/>
        </w:rPr>
        <w:t>Канунников</w:t>
      </w:r>
      <w:r w:rsidR="00AD532F">
        <w:rPr>
          <w:lang w:eastAsia="ru-RU"/>
        </w:rPr>
        <w:t xml:space="preserve"> В.С.</w:t>
      </w:r>
      <w:r w:rsidRPr="00394AA3" w:rsidR="00AD532F">
        <w:rPr>
          <w:lang w:eastAsia="ru-RU"/>
        </w:rPr>
        <w:t xml:space="preserve"> </w:t>
      </w:r>
      <w:r w:rsidRPr="00394AA3">
        <w:rPr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</w:t>
      </w:r>
      <w:r w:rsidRPr="00394AA3">
        <w:rPr>
          <w:lang w:eastAsia="ru-RU"/>
        </w:rPr>
        <w:t xml:space="preserve">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 xml:space="preserve">Руководствуясь </w:t>
      </w:r>
      <w:r w:rsidRPr="00394AA3">
        <w:rPr>
          <w:lang w:eastAsia="ru-RU"/>
        </w:rPr>
        <w:t>ст.ст</w:t>
      </w:r>
      <w:r w:rsidRPr="00394AA3">
        <w:rPr>
          <w:lang w:eastAsia="ru-RU"/>
        </w:rPr>
        <w:t>. 29.9, 29.10, ч. 1 ст. 32.2 Кодекса РФ об АП, мировой судья</w:t>
      </w:r>
    </w:p>
    <w:p w:rsidR="000118A6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>ПОСТАНОВИЛ:</w:t>
      </w:r>
    </w:p>
    <w:p w:rsidR="000118A6" w:rsidRPr="00394AA3" w:rsidP="009F09D2">
      <w:pPr>
        <w:pStyle w:val="BodyTextIndent"/>
        <w:tabs>
          <w:tab w:val="left" w:pos="4820"/>
        </w:tabs>
        <w:ind w:left="-284" w:right="-97" w:firstLine="540"/>
        <w:jc w:val="center"/>
        <w:rPr>
          <w:color w:val="000000"/>
          <w:sz w:val="24"/>
          <w:szCs w:val="24"/>
        </w:rPr>
      </w:pPr>
    </w:p>
    <w:p w:rsidR="004440CE" w:rsidRPr="00394AA3" w:rsidP="009F09D2">
      <w:pPr>
        <w:pStyle w:val="BodyTextIndent"/>
        <w:tabs>
          <w:tab w:val="left" w:pos="4820"/>
        </w:tabs>
        <w:ind w:left="-284" w:right="-97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Канунникова</w:t>
      </w:r>
      <w:r>
        <w:rPr>
          <w:color w:val="000000"/>
          <w:sz w:val="24"/>
          <w:szCs w:val="24"/>
          <w:lang w:val="ru-RU"/>
        </w:rPr>
        <w:t xml:space="preserve">  В</w:t>
      </w:r>
      <w:r>
        <w:rPr>
          <w:color w:val="000000"/>
          <w:sz w:val="24"/>
          <w:szCs w:val="24"/>
          <w:lang w:val="ru-RU"/>
        </w:rPr>
        <w:t>италия</w:t>
      </w:r>
      <w:r>
        <w:rPr>
          <w:color w:val="000000"/>
          <w:sz w:val="24"/>
          <w:szCs w:val="24"/>
          <w:lang w:val="ru-RU"/>
        </w:rPr>
        <w:t xml:space="preserve"> Сергеевича</w:t>
      </w:r>
      <w:r w:rsidRPr="00394AA3">
        <w:rPr>
          <w:color w:val="000000"/>
          <w:sz w:val="24"/>
          <w:szCs w:val="24"/>
        </w:rPr>
        <w:t xml:space="preserve"> признать виновн</w:t>
      </w:r>
      <w:r w:rsidRPr="00394AA3" w:rsidR="00942F2A">
        <w:rPr>
          <w:color w:val="000000"/>
          <w:sz w:val="24"/>
          <w:szCs w:val="24"/>
          <w:lang w:val="ru-RU"/>
        </w:rPr>
        <w:t>ым</w:t>
      </w:r>
      <w:r w:rsidRPr="00394AA3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394AA3" w:rsidP="009F09D2">
      <w:pPr>
        <w:suppressAutoHyphens w:val="0"/>
        <w:ind w:left="-284" w:right="-97" w:firstLine="540"/>
        <w:jc w:val="both"/>
        <w:rPr>
          <w:lang w:eastAsia="ru-RU"/>
        </w:rPr>
      </w:pPr>
      <w:r w:rsidRPr="00394AA3">
        <w:rPr>
          <w:lang w:eastAsia="ru-RU"/>
        </w:rPr>
        <w:t>Штраф подлежит у</w:t>
      </w:r>
      <w:r w:rsidRPr="00394AA3">
        <w:rPr>
          <w:lang w:eastAsia="ru-RU"/>
        </w:rPr>
        <w:t>плате в УФК по Ханты-Мансийскому автономному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г. Ханты-Мансийск,</w:t>
      </w:r>
      <w:r w:rsidRPr="00394AA3">
        <w:rPr>
          <w:lang w:eastAsia="ru-RU"/>
        </w:rPr>
        <w:t xml:space="preserve"> УИН 18810486240280010</w:t>
      </w:r>
      <w:r w:rsidR="00AD532F">
        <w:rPr>
          <w:lang w:eastAsia="ru-RU"/>
        </w:rPr>
        <w:t>451</w:t>
      </w:r>
      <w:r w:rsidRPr="00394AA3">
        <w:rPr>
          <w:lang w:eastAsia="ru-RU"/>
        </w:rPr>
        <w:t>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394AA3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ственности, не позднее шестидесяти дней со дня вступления постановления о наложе</w:t>
      </w:r>
      <w:r w:rsidRPr="00394AA3">
        <w:rPr>
          <w:color w:val="000000"/>
          <w:spacing w:val="-6"/>
          <w:lang w:val="x-none"/>
        </w:rPr>
        <w:softHyphen/>
        <w:t xml:space="preserve">нии </w:t>
      </w:r>
      <w:r w:rsidRPr="00394AA3">
        <w:rPr>
          <w:color w:val="000000"/>
          <w:spacing w:val="-6"/>
          <w:lang w:val="x-none"/>
        </w:rPr>
        <w:t>административного штрафа в законную силу, за исключением случая, предусмот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394AA3">
        <w:rPr>
          <w:color w:val="000000"/>
          <w:spacing w:val="-8"/>
          <w:lang w:val="x-none"/>
        </w:rPr>
        <w:softHyphen/>
      </w:r>
      <w:r w:rsidRPr="00394AA3">
        <w:rPr>
          <w:color w:val="000000"/>
          <w:spacing w:val="-4"/>
          <w:lang w:val="x-none"/>
        </w:rPr>
        <w:t xml:space="preserve">ях», либо со дня истечения срока отсрочки или срока рассрочки, предусмотренных </w:t>
      </w:r>
      <w:r w:rsidRPr="00394AA3">
        <w:rPr>
          <w:color w:val="000000"/>
          <w:spacing w:val="-8"/>
          <w:lang w:val="x-none"/>
        </w:rPr>
        <w:t xml:space="preserve">статьей 31.5 Кодекса </w:t>
      </w:r>
      <w:r w:rsidRPr="00394AA3">
        <w:rPr>
          <w:color w:val="000000"/>
          <w:spacing w:val="-8"/>
          <w:lang w:val="x-none"/>
        </w:rPr>
        <w:t>РФ «Об административных правонарушениях».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spacing w:val="-4"/>
          <w:lang w:val="x-none"/>
        </w:rPr>
      </w:pPr>
      <w:r w:rsidRPr="00394AA3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394AA3">
        <w:rPr>
          <w:color w:val="000000"/>
          <w:lang w:val="x-none"/>
        </w:rPr>
        <w:softHyphen/>
        <w:t>сения данного постановления, адми</w:t>
      </w:r>
      <w:r w:rsidRPr="00394AA3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394AA3">
        <w:rPr>
          <w:color w:val="000000"/>
          <w:spacing w:val="-4"/>
          <w:lang w:val="x-none"/>
        </w:rPr>
        <w:t>административного штрафа, то ест</w:t>
      </w:r>
      <w:r w:rsidRPr="00394AA3">
        <w:rPr>
          <w:color w:val="000000"/>
          <w:spacing w:val="-4"/>
          <w:lang w:val="x-none"/>
        </w:rPr>
        <w:t>ь в размере 2 500 (двух тысяч пятисот) рублей.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394AA3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  <w:lang w:val="x-none"/>
        </w:rPr>
      </w:pPr>
      <w:r w:rsidRPr="00394AA3">
        <w:rPr>
          <w:color w:val="000000"/>
          <w:lang w:val="x-none"/>
        </w:rPr>
        <w:t>Неуплата адми</w:t>
      </w:r>
      <w:r w:rsidRPr="00394AA3">
        <w:rPr>
          <w:color w:val="000000"/>
          <w:lang w:val="x-none"/>
        </w:rPr>
        <w:t>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394AA3">
        <w:rPr>
          <w:color w:val="000000"/>
          <w:lang w:val="x-none"/>
        </w:rPr>
        <w:t>адцати суток, либо обязательные работы на срок до пятидесяти часов.</w:t>
      </w:r>
    </w:p>
    <w:p w:rsidR="00FF0EE1" w:rsidRPr="00394AA3" w:rsidP="009F09D2">
      <w:pPr>
        <w:tabs>
          <w:tab w:val="left" w:pos="4820"/>
        </w:tabs>
        <w:ind w:left="-284" w:right="-97" w:firstLine="540"/>
        <w:jc w:val="both"/>
        <w:rPr>
          <w:color w:val="000000"/>
        </w:rPr>
      </w:pPr>
      <w:r w:rsidRPr="00394AA3">
        <w:rPr>
          <w:color w:val="000000"/>
        </w:rPr>
        <w:t xml:space="preserve">Вещественное доказательство -диск с записью </w:t>
      </w:r>
      <w:r w:rsidRPr="00394AA3">
        <w:rPr>
          <w:color w:val="000000"/>
        </w:rPr>
        <w:t>событий  хранить</w:t>
      </w:r>
      <w:r w:rsidRPr="00394AA3">
        <w:rPr>
          <w:color w:val="000000"/>
        </w:rPr>
        <w:t xml:space="preserve"> при материалах дела.  </w:t>
      </w:r>
    </w:p>
    <w:p w:rsidR="00FF0EE1" w:rsidRPr="00394AA3" w:rsidP="009F09D2">
      <w:pPr>
        <w:ind w:left="-284" w:right="-97" w:firstLine="540"/>
        <w:jc w:val="both"/>
        <w:rPr>
          <w:color w:val="000000"/>
        </w:rPr>
      </w:pPr>
      <w:r w:rsidRPr="00394AA3">
        <w:rPr>
          <w:color w:val="000000"/>
        </w:rPr>
        <w:t xml:space="preserve">Постановление может быть обжаловано в течение 10 суток в </w:t>
      </w:r>
      <w:r w:rsidRPr="00394AA3">
        <w:rPr>
          <w:color w:val="000000"/>
        </w:rPr>
        <w:t>Нижневартовский</w:t>
      </w:r>
      <w:r w:rsidRPr="00394AA3">
        <w:rPr>
          <w:color w:val="000000"/>
        </w:rPr>
        <w:t xml:space="preserve"> городской суд, </w:t>
      </w:r>
      <w:r w:rsidRPr="00394AA3">
        <w:rPr>
          <w:color w:val="000000"/>
        </w:rPr>
        <w:t>через мирового с</w:t>
      </w:r>
      <w:r w:rsidRPr="00394AA3">
        <w:rPr>
          <w:color w:val="000000"/>
        </w:rPr>
        <w:t>удью</w:t>
      </w:r>
      <w:r w:rsidRPr="00394AA3">
        <w:rPr>
          <w:color w:val="000000"/>
        </w:rPr>
        <w:t xml:space="preserve"> судебного участка № 7.</w:t>
      </w:r>
    </w:p>
    <w:p w:rsidR="00FF0EE1" w:rsidRPr="00394AA3" w:rsidP="009F09D2">
      <w:pPr>
        <w:ind w:left="-284" w:right="-97" w:firstLine="540"/>
        <w:jc w:val="both"/>
      </w:pPr>
      <w:r>
        <w:t>…</w:t>
      </w:r>
    </w:p>
    <w:p w:rsidR="00FF0EE1" w:rsidRPr="00394AA3" w:rsidP="009F09D2">
      <w:pPr>
        <w:ind w:left="-284" w:right="-97" w:firstLine="540"/>
        <w:jc w:val="both"/>
      </w:pPr>
      <w:r w:rsidRPr="00394AA3">
        <w:t>Мировой судья                                                                                   О.С. Полякова</w:t>
      </w:r>
    </w:p>
    <w:p w:rsidR="00FF0EE1" w:rsidRPr="00394AA3" w:rsidP="009F09D2">
      <w:pPr>
        <w:ind w:left="-284" w:right="-97" w:firstLine="540"/>
        <w:jc w:val="both"/>
      </w:pPr>
      <w:r w:rsidRPr="00394AA3">
        <w:t xml:space="preserve"> Секретарь судебного заседания                                                  </w:t>
      </w:r>
      <w:r w:rsidRPr="00394AA3">
        <w:t xml:space="preserve">   А.В. Собко </w:t>
      </w:r>
    </w:p>
    <w:p w:rsidR="00FF0EE1" w:rsidRPr="00394AA3" w:rsidP="009F09D2">
      <w:pPr>
        <w:ind w:left="-284" w:right="-97" w:firstLine="540"/>
        <w:jc w:val="both"/>
      </w:pPr>
      <w:r w:rsidRPr="00394AA3">
        <w:t xml:space="preserve">  «__</w:t>
      </w:r>
      <w:r w:rsidRPr="00394AA3" w:rsidR="00C22337">
        <w:t>17</w:t>
      </w:r>
      <w:r w:rsidRPr="00394AA3">
        <w:t>__»____07________2024 г.</w:t>
      </w:r>
    </w:p>
    <w:p w:rsidR="00FF0EE1" w:rsidRPr="00394AA3" w:rsidP="00AD532F">
      <w:pPr>
        <w:ind w:left="-284" w:right="-97" w:firstLine="540"/>
        <w:jc w:val="both"/>
        <w:rPr>
          <w:lang w:eastAsia="ru-RU"/>
        </w:rPr>
      </w:pPr>
      <w:r w:rsidRPr="00394AA3">
        <w:t>Подлинник постановления находится в материалах административного дела 5-</w:t>
      </w:r>
      <w:r w:rsidR="00AD532F">
        <w:t>961</w:t>
      </w:r>
      <w:r w:rsidRPr="00394AA3">
        <w:t xml:space="preserve">-2107/2024 мирового судьи судебного участка № 7 </w:t>
      </w:r>
      <w:r w:rsidRPr="00394AA3">
        <w:t>Нижневартовского</w:t>
      </w:r>
      <w:r w:rsidRPr="00394AA3">
        <w:t xml:space="preserve"> судебного района города окружного значения Нижневартовска Ханты-Манси</w:t>
      </w:r>
      <w:r w:rsidRPr="00394AA3">
        <w:t>йского автономного округа-Югры.</w:t>
      </w:r>
      <w:r w:rsidRPr="00394AA3">
        <w:tab/>
      </w:r>
    </w:p>
    <w:p w:rsidR="00367D55" w:rsidRPr="00394AA3" w:rsidP="009F09D2">
      <w:pPr>
        <w:pStyle w:val="BodyTextIndent"/>
        <w:tabs>
          <w:tab w:val="left" w:pos="4820"/>
        </w:tabs>
        <w:ind w:left="-284" w:right="-97" w:firstLine="540"/>
        <w:jc w:val="both"/>
        <w:rPr>
          <w:sz w:val="24"/>
          <w:szCs w:val="24"/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94A02"/>
    <w:rsid w:val="00394AA3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C77E9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D532F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9525-7294-4D63-AD28-D0049B37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